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D9F" w:rsidRPr="008E5B6A" w:rsidRDefault="00670D9F" w:rsidP="0030541C">
      <w:pPr>
        <w:shd w:val="clear" w:color="auto" w:fill="FFFFFF"/>
        <w:spacing w:line="276" w:lineRule="auto"/>
        <w:ind w:right="850"/>
        <w:rPr>
          <w:rFonts w:ascii="Arial" w:eastAsia="Times New Roman" w:hAnsi="Arial" w:cs="Arial"/>
          <w:color w:val="212121"/>
          <w:sz w:val="24"/>
          <w:szCs w:val="24"/>
          <w:lang w:eastAsia="de-DE"/>
        </w:rPr>
      </w:pPr>
      <w:r w:rsidRPr="008E5B6A">
        <w:rPr>
          <w:rFonts w:ascii="Arial" w:eastAsia="Times New Roman" w:hAnsi="Arial" w:cs="Arial"/>
          <w:color w:val="212121"/>
          <w:sz w:val="24"/>
          <w:szCs w:val="24"/>
          <w:lang w:eastAsia="de-DE"/>
        </w:rPr>
        <w:t>Netzwerk Frauen und Mädchen mit Behinderung / chronischer Erkrankung NRW und SoVD NRW zum internationalen Frauentag am 8. März:</w:t>
      </w:r>
    </w:p>
    <w:p w:rsidR="00670D9F" w:rsidRPr="008E5B6A" w:rsidRDefault="00670D9F" w:rsidP="0030541C">
      <w:pPr>
        <w:shd w:val="clear" w:color="auto" w:fill="FFFFFF"/>
        <w:spacing w:line="276" w:lineRule="auto"/>
        <w:ind w:right="850"/>
        <w:rPr>
          <w:rFonts w:ascii="Arial" w:eastAsia="Times New Roman" w:hAnsi="Arial" w:cs="Arial"/>
          <w:b/>
          <w:color w:val="212121"/>
          <w:sz w:val="24"/>
          <w:szCs w:val="24"/>
          <w:lang w:eastAsia="de-DE"/>
        </w:rPr>
      </w:pPr>
      <w:r w:rsidRPr="008E5B6A">
        <w:rPr>
          <w:rFonts w:ascii="Arial" w:eastAsia="Times New Roman" w:hAnsi="Arial" w:cs="Arial"/>
          <w:b/>
          <w:color w:val="212121"/>
          <w:sz w:val="28"/>
          <w:szCs w:val="28"/>
          <w:lang w:eastAsia="de-DE"/>
        </w:rPr>
        <w:t>Wer gehört dazu?</w:t>
      </w:r>
      <w:r w:rsidRPr="008E5B6A">
        <w:rPr>
          <w:rFonts w:ascii="Arial" w:eastAsia="Times New Roman" w:hAnsi="Arial" w:cs="Arial"/>
          <w:b/>
          <w:color w:val="212121"/>
          <w:sz w:val="28"/>
          <w:szCs w:val="28"/>
          <w:lang w:eastAsia="de-DE"/>
        </w:rPr>
        <w:br/>
      </w:r>
      <w:r w:rsidRPr="008E5B6A">
        <w:rPr>
          <w:rFonts w:ascii="Arial" w:eastAsia="Times New Roman" w:hAnsi="Arial" w:cs="Arial"/>
          <w:b/>
          <w:color w:val="212121"/>
          <w:sz w:val="24"/>
          <w:szCs w:val="24"/>
          <w:lang w:eastAsia="de-DE"/>
        </w:rPr>
        <w:t>Frauen mit Behinderung und andere marginalisierte Gruppen endlich in allen Studien und Berichten berücksichtigen!</w:t>
      </w:r>
    </w:p>
    <w:p w:rsidR="00670D9F" w:rsidRPr="008E5B6A" w:rsidRDefault="00670D9F" w:rsidP="0030541C">
      <w:pPr>
        <w:spacing w:line="276" w:lineRule="auto"/>
        <w:ind w:right="850"/>
        <w:rPr>
          <w:rFonts w:ascii="Arial" w:eastAsia="Times New Roman" w:hAnsi="Arial" w:cs="Arial"/>
          <w:color w:val="212121"/>
          <w:sz w:val="24"/>
          <w:szCs w:val="24"/>
          <w:lang w:eastAsia="de-DE"/>
        </w:rPr>
      </w:pPr>
      <w:r w:rsidRPr="008E5B6A">
        <w:rPr>
          <w:rFonts w:ascii="Arial" w:eastAsia="Times New Roman" w:hAnsi="Arial" w:cs="Arial"/>
          <w:color w:val="212121"/>
          <w:sz w:val="24"/>
          <w:szCs w:val="24"/>
          <w:lang w:eastAsia="de-DE"/>
        </w:rPr>
        <w:t xml:space="preserve">Am internationalen Frauentag kritisieren SoVD NRW und Netzwerk Frauen und Mädchen mit Behinderung/ chronischer Erkrankung NRW (Netzwerk NRW) den Ausschluss wichtiger Zielgruppen aus Berichten und Studien der Landesregierung: Im Zentrum der Kritik steht die unzureichende Berücksichtigung von Frauen mit Beeinträchtigung in der sogenannten Dunkelfeldstudie zu „Sicherheit und Gewalt in Nordrhein-Westfalen“. </w:t>
      </w:r>
    </w:p>
    <w:p w:rsidR="00670D9F" w:rsidRPr="008E5B6A" w:rsidRDefault="00670D9F" w:rsidP="0030541C">
      <w:pPr>
        <w:spacing w:line="276" w:lineRule="auto"/>
        <w:ind w:right="850"/>
        <w:rPr>
          <w:rFonts w:ascii="Arial" w:eastAsia="Times New Roman" w:hAnsi="Arial" w:cs="Arial"/>
          <w:b/>
          <w:color w:val="212121"/>
          <w:sz w:val="24"/>
          <w:szCs w:val="24"/>
          <w:lang w:eastAsia="de-DE"/>
        </w:rPr>
      </w:pPr>
      <w:r w:rsidRPr="008E5B6A">
        <w:rPr>
          <w:rFonts w:ascii="Arial" w:eastAsia="Times New Roman" w:hAnsi="Arial" w:cs="Arial"/>
          <w:b/>
          <w:color w:val="212121"/>
          <w:sz w:val="24"/>
          <w:szCs w:val="24"/>
          <w:lang w:eastAsia="de-DE"/>
        </w:rPr>
        <w:t>Hintergrund: Die Studie</w:t>
      </w:r>
    </w:p>
    <w:p w:rsidR="00670D9F" w:rsidRPr="008E5B6A" w:rsidRDefault="00670D9F" w:rsidP="0030541C">
      <w:pPr>
        <w:spacing w:line="276" w:lineRule="auto"/>
        <w:ind w:right="850"/>
        <w:rPr>
          <w:rFonts w:ascii="Arial" w:eastAsia="Times New Roman" w:hAnsi="Arial" w:cs="Arial"/>
          <w:color w:val="212121"/>
          <w:sz w:val="24"/>
          <w:szCs w:val="24"/>
          <w:lang w:eastAsia="de-DE"/>
        </w:rPr>
      </w:pPr>
      <w:r w:rsidRPr="008E5B6A">
        <w:rPr>
          <w:rFonts w:ascii="Arial" w:eastAsia="Times New Roman" w:hAnsi="Arial" w:cs="Arial"/>
          <w:color w:val="212121"/>
          <w:sz w:val="24"/>
          <w:szCs w:val="24"/>
          <w:lang w:eastAsia="de-DE"/>
        </w:rPr>
        <w:t>Das Ministerium für Heimat, Kommunales, Bauen und Gleichstellung hatte zusammen mit dem Innenministerium die Studie „Sicherheit und Gewalt in Nordrhein-Westfalen“ in Auftrag gegeben und nach langen Verzögerungen im November 2020 veröffentlicht. D</w:t>
      </w:r>
      <w:r w:rsidRPr="008E5B6A">
        <w:rPr>
          <w:rFonts w:ascii="Arial" w:eastAsia="Times New Roman" w:hAnsi="Arial" w:cs="Arial"/>
          <w:sz w:val="24"/>
          <w:szCs w:val="24"/>
          <w:lang w:eastAsia="de-DE"/>
        </w:rPr>
        <w:t>iese Studie soll „das Phänomen Gewalt gegen Frauen und Mädchen sowie Jungen und Männer erstmals in Nordrhein-Westfalen wissenschaftlich fundiert und umfassend abbilden“. Auf Basis ihrer Ergebnisse sollen Maßnahmen und Unterstützungsangebote für von Gewalt Betroffene weiterentwickelt werden. SoVD NRW und Netzwerk NRW hatten, wie viele Akteur*innen im Gewaltschutz, die Studie mit Spannung erwartet.</w:t>
      </w:r>
    </w:p>
    <w:p w:rsidR="00670D9F" w:rsidRPr="008E5B6A" w:rsidRDefault="00670D9F" w:rsidP="0030541C">
      <w:pPr>
        <w:spacing w:line="276" w:lineRule="auto"/>
        <w:ind w:right="850"/>
        <w:rPr>
          <w:rFonts w:ascii="Arial" w:eastAsia="Times New Roman" w:hAnsi="Arial" w:cs="Arial"/>
          <w:b/>
          <w:color w:val="212121"/>
          <w:sz w:val="24"/>
          <w:szCs w:val="24"/>
          <w:lang w:eastAsia="de-DE"/>
        </w:rPr>
      </w:pPr>
      <w:r w:rsidRPr="008E5B6A">
        <w:rPr>
          <w:rFonts w:ascii="Arial" w:eastAsia="Times New Roman" w:hAnsi="Arial" w:cs="Arial"/>
          <w:b/>
          <w:color w:val="212121"/>
          <w:sz w:val="24"/>
          <w:szCs w:val="24"/>
          <w:lang w:eastAsia="de-DE"/>
        </w:rPr>
        <w:t>Die Kritik</w:t>
      </w:r>
    </w:p>
    <w:p w:rsidR="00670D9F" w:rsidRPr="008E5B6A" w:rsidRDefault="00670D9F" w:rsidP="0030541C">
      <w:pPr>
        <w:spacing w:line="276" w:lineRule="auto"/>
        <w:ind w:right="850"/>
        <w:rPr>
          <w:rFonts w:ascii="Arial" w:eastAsia="Times New Roman" w:hAnsi="Arial" w:cs="Arial"/>
          <w:sz w:val="24"/>
          <w:szCs w:val="24"/>
          <w:lang w:eastAsia="de-DE"/>
        </w:rPr>
      </w:pPr>
      <w:r w:rsidRPr="008E5B6A">
        <w:rPr>
          <w:rFonts w:ascii="Arial" w:eastAsia="Times New Roman" w:hAnsi="Arial" w:cs="Arial"/>
          <w:color w:val="212121"/>
          <w:sz w:val="24"/>
          <w:szCs w:val="24"/>
          <w:lang w:eastAsia="de-DE"/>
        </w:rPr>
        <w:t>Während beide Organisationen das Vorhaben einer solchen Dunkelfeldstudie generell loben, fällt die Kritik an der methodischen Umsetzung sehr deutlich aus. Besonders die weitgehende Ausklammerung von Zielgruppen, wie vor allem der Frauen mit Behinderung, aber auch der Transfrauen, in einem angeblichen Grundlagenpapier, stößt auf Unverständnis.</w:t>
      </w:r>
      <w:r w:rsidRPr="008E5B6A">
        <w:rPr>
          <w:rFonts w:ascii="Arial" w:eastAsia="Times New Roman" w:hAnsi="Arial" w:cs="Arial"/>
          <w:sz w:val="24"/>
          <w:szCs w:val="24"/>
          <w:lang w:eastAsia="de-DE"/>
        </w:rPr>
        <w:t xml:space="preserve"> </w:t>
      </w:r>
      <w:r w:rsidRPr="008E5B6A">
        <w:rPr>
          <w:rFonts w:ascii="Arial" w:eastAsia="Times New Roman" w:hAnsi="Arial" w:cs="Arial"/>
          <w:color w:val="212121"/>
          <w:sz w:val="24"/>
          <w:szCs w:val="24"/>
          <w:lang w:eastAsia="de-DE"/>
        </w:rPr>
        <w:t xml:space="preserve">„Wir erleben immer wieder: Von Gewalt betroffene Frauen mit Behinderung werden nicht ernst genommen. Ihnen wird Glaubwürdigkeit oder sogar die Kompetenz abgesprochen, Gewalt zu erkennen “, sagt Claudia </w:t>
      </w:r>
      <w:proofErr w:type="spellStart"/>
      <w:r w:rsidRPr="008E5B6A">
        <w:rPr>
          <w:rFonts w:ascii="Arial" w:eastAsia="Times New Roman" w:hAnsi="Arial" w:cs="Arial"/>
          <w:color w:val="212121"/>
          <w:sz w:val="24"/>
          <w:szCs w:val="24"/>
          <w:lang w:eastAsia="de-DE"/>
        </w:rPr>
        <w:t>Seipelt</w:t>
      </w:r>
      <w:proofErr w:type="spellEnd"/>
      <w:r w:rsidRPr="008E5B6A">
        <w:rPr>
          <w:rFonts w:ascii="Arial" w:eastAsia="Times New Roman" w:hAnsi="Arial" w:cs="Arial"/>
          <w:color w:val="212121"/>
          <w:sz w:val="24"/>
          <w:szCs w:val="24"/>
          <w:lang w:eastAsia="de-DE"/>
        </w:rPr>
        <w:t>-Holtmann, Sprecherin des Netzwerks Frauen und Mädchen mit Behinderung/ chronischer Erkrankung NRW. „Dabei erleben sie sexualisierte Gewalt noch häufiger als andere Frauen, sowie Gewaltformen, die mit der spezifischen Lebenssituation zu tun haben. Zugleich ist die Polizei oft überfordert, Gewalt richtig zu erkennen oder z.B. bei Wohneinrichtungen richtige Maßnahmen zu treffen. Ähnliches gilt im Hilfesystem, von den Rettungssanitäter*innen bis hin zur anonymen Spurensicherung, das auf Frauen mit Behinderungen nicht ausgerichtet ist.“</w:t>
      </w:r>
    </w:p>
    <w:p w:rsidR="00670D9F" w:rsidRPr="008E5B6A" w:rsidRDefault="00670D9F" w:rsidP="0030541C">
      <w:pPr>
        <w:shd w:val="clear" w:color="auto" w:fill="FFFFFF"/>
        <w:spacing w:line="276" w:lineRule="auto"/>
        <w:ind w:right="850"/>
        <w:rPr>
          <w:rFonts w:ascii="Arial" w:eastAsia="Times New Roman" w:hAnsi="Arial" w:cs="Arial"/>
          <w:color w:val="212121"/>
          <w:sz w:val="24"/>
          <w:szCs w:val="24"/>
          <w:lang w:eastAsia="de-DE"/>
        </w:rPr>
      </w:pPr>
      <w:r w:rsidRPr="008E5B6A">
        <w:rPr>
          <w:rFonts w:ascii="Arial" w:eastAsia="Times New Roman" w:hAnsi="Arial" w:cs="Arial"/>
          <w:color w:val="212121"/>
          <w:sz w:val="24"/>
          <w:szCs w:val="24"/>
          <w:lang w:eastAsia="de-DE"/>
        </w:rPr>
        <w:lastRenderedPageBreak/>
        <w:t xml:space="preserve">„Wir kritisieren deshalb die mangelhafte Dunkelfeldstudie, weil sie die Gewaltbedrohung und Gewaltbetroffenheit von Frauen mit Behinderungen in </w:t>
      </w:r>
      <w:proofErr w:type="spellStart"/>
      <w:r w:rsidRPr="008E5B6A">
        <w:rPr>
          <w:rFonts w:ascii="Arial" w:eastAsia="Times New Roman" w:hAnsi="Arial" w:cs="Arial"/>
          <w:color w:val="212121"/>
          <w:sz w:val="24"/>
          <w:szCs w:val="24"/>
          <w:lang w:eastAsia="de-DE"/>
        </w:rPr>
        <w:t>keinster</w:t>
      </w:r>
      <w:proofErr w:type="spellEnd"/>
      <w:r w:rsidRPr="008E5B6A">
        <w:rPr>
          <w:rFonts w:ascii="Arial" w:eastAsia="Times New Roman" w:hAnsi="Arial" w:cs="Arial"/>
          <w:color w:val="212121"/>
          <w:sz w:val="24"/>
          <w:szCs w:val="24"/>
          <w:lang w:eastAsia="de-DE"/>
        </w:rPr>
        <w:t xml:space="preserve"> Weise angemessen berücksichtigt.“ sagte Jutta König, Landesfrauensprecherin des SoVD NRW. „Eine Dunkelfeldstudie, die besonders von Gewalt bedrohte Gruppen in dieser Art und Weise nicht berücksichtigt, ist das Papier nicht wert, auf dem sie gedruckt ist und trägt im Gegenteil dazu bei, Gewalt weiter zu verschleiern“.</w:t>
      </w:r>
    </w:p>
    <w:p w:rsidR="00753014" w:rsidRDefault="00670D9F" w:rsidP="0030541C">
      <w:pPr>
        <w:shd w:val="clear" w:color="auto" w:fill="FFFFFF"/>
        <w:spacing w:line="276" w:lineRule="auto"/>
        <w:ind w:right="850"/>
        <w:rPr>
          <w:rFonts w:ascii="Arial" w:eastAsia="Times New Roman" w:hAnsi="Arial" w:cs="Arial"/>
          <w:color w:val="212121"/>
          <w:sz w:val="24"/>
          <w:szCs w:val="24"/>
          <w:lang w:eastAsia="de-DE"/>
        </w:rPr>
      </w:pPr>
      <w:r w:rsidRPr="008E5B6A">
        <w:rPr>
          <w:rFonts w:ascii="Arial" w:eastAsia="Times New Roman" w:hAnsi="Arial" w:cs="Arial"/>
          <w:color w:val="212121"/>
          <w:sz w:val="24"/>
          <w:szCs w:val="24"/>
          <w:lang w:eastAsia="de-DE"/>
        </w:rPr>
        <w:t xml:space="preserve">Die beiden Verbände fordern daher eine Ergänzung der fehlenden Daten. Einen kurzen Kommentar zur fachlichen Kritik an der Studie finden Sie hier: </w:t>
      </w:r>
    </w:p>
    <w:bookmarkStart w:id="0" w:name="_GoBack"/>
    <w:p w:rsidR="00670D9F" w:rsidRPr="008E5B6A" w:rsidRDefault="00753014" w:rsidP="0030541C">
      <w:pPr>
        <w:shd w:val="clear" w:color="auto" w:fill="FFFFFF"/>
        <w:spacing w:line="276" w:lineRule="auto"/>
        <w:ind w:right="850"/>
        <w:rPr>
          <w:rFonts w:ascii="Arial" w:eastAsia="Times New Roman" w:hAnsi="Arial" w:cs="Arial"/>
          <w:color w:val="212121"/>
          <w:sz w:val="24"/>
          <w:szCs w:val="24"/>
          <w:lang w:eastAsia="de-DE"/>
        </w:rPr>
      </w:pPr>
      <w:r>
        <w:rPr>
          <w:rFonts w:ascii="Arial" w:eastAsia="Times New Roman" w:hAnsi="Arial" w:cs="Arial"/>
          <w:color w:val="212121"/>
          <w:sz w:val="24"/>
          <w:szCs w:val="24"/>
          <w:lang w:eastAsia="de-DE"/>
        </w:rPr>
        <w:fldChar w:fldCharType="begin"/>
      </w:r>
      <w:r>
        <w:rPr>
          <w:rFonts w:ascii="Arial" w:eastAsia="Times New Roman" w:hAnsi="Arial" w:cs="Arial"/>
          <w:color w:val="212121"/>
          <w:sz w:val="24"/>
          <w:szCs w:val="24"/>
          <w:lang w:eastAsia="de-DE"/>
        </w:rPr>
        <w:instrText xml:space="preserve"> HYPERLINK "https://www.sovd-nrw.de/fileadmin/landesverbaende/nrw/website_relaunch_04_2020/Pressemitteilungen_2021/Kritik_Dunkelfeldstudie.pdf" </w:instrText>
      </w:r>
      <w:r>
        <w:rPr>
          <w:rFonts w:ascii="Arial" w:eastAsia="Times New Roman" w:hAnsi="Arial" w:cs="Arial"/>
          <w:color w:val="212121"/>
          <w:sz w:val="24"/>
          <w:szCs w:val="24"/>
          <w:lang w:eastAsia="de-DE"/>
        </w:rPr>
      </w:r>
      <w:r>
        <w:rPr>
          <w:rFonts w:ascii="Arial" w:eastAsia="Times New Roman" w:hAnsi="Arial" w:cs="Arial"/>
          <w:color w:val="212121"/>
          <w:sz w:val="24"/>
          <w:szCs w:val="24"/>
          <w:lang w:eastAsia="de-DE"/>
        </w:rPr>
        <w:fldChar w:fldCharType="separate"/>
      </w:r>
      <w:r w:rsidRPr="00753014">
        <w:rPr>
          <w:rStyle w:val="Hyperlink"/>
          <w:rFonts w:ascii="Arial" w:eastAsia="Times New Roman" w:hAnsi="Arial" w:cs="Arial"/>
          <w:sz w:val="24"/>
          <w:szCs w:val="24"/>
          <w:lang w:eastAsia="de-DE"/>
        </w:rPr>
        <w:t>PDF „Kritik an der Methodik“</w:t>
      </w:r>
      <w:r>
        <w:rPr>
          <w:rFonts w:ascii="Arial" w:eastAsia="Times New Roman" w:hAnsi="Arial" w:cs="Arial"/>
          <w:color w:val="212121"/>
          <w:sz w:val="24"/>
          <w:szCs w:val="24"/>
          <w:lang w:eastAsia="de-DE"/>
        </w:rPr>
        <w:fldChar w:fldCharType="end"/>
      </w:r>
    </w:p>
    <w:bookmarkEnd w:id="0"/>
    <w:p w:rsidR="00670D9F" w:rsidRPr="008E5B6A" w:rsidRDefault="00670D9F" w:rsidP="0030541C">
      <w:pPr>
        <w:spacing w:line="276" w:lineRule="auto"/>
        <w:ind w:right="850"/>
        <w:rPr>
          <w:rFonts w:ascii="Arial" w:hAnsi="Arial" w:cs="Arial"/>
          <w:sz w:val="24"/>
          <w:szCs w:val="24"/>
        </w:rPr>
      </w:pPr>
    </w:p>
    <w:p w:rsidR="00600DEF" w:rsidRPr="008E5B6A" w:rsidRDefault="00600DEF" w:rsidP="0030541C">
      <w:pPr>
        <w:ind w:right="850"/>
        <w:rPr>
          <w:rFonts w:ascii="Arial" w:hAnsi="Arial" w:cs="Arial"/>
        </w:rPr>
      </w:pPr>
    </w:p>
    <w:sectPr w:rsidR="00600DEF" w:rsidRPr="008E5B6A" w:rsidSect="0030541C">
      <w:headerReference w:type="default" r:id="rId6"/>
      <w:headerReference w:type="firs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52B" w:rsidRDefault="00C8752B" w:rsidP="0030541C">
      <w:pPr>
        <w:spacing w:after="0" w:line="240" w:lineRule="auto"/>
      </w:pPr>
      <w:r>
        <w:separator/>
      </w:r>
    </w:p>
  </w:endnote>
  <w:endnote w:type="continuationSeparator" w:id="0">
    <w:p w:rsidR="00C8752B" w:rsidRDefault="00C8752B" w:rsidP="00305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52B" w:rsidRDefault="00C8752B" w:rsidP="0030541C">
      <w:pPr>
        <w:spacing w:after="0" w:line="240" w:lineRule="auto"/>
      </w:pPr>
      <w:r>
        <w:separator/>
      </w:r>
    </w:p>
  </w:footnote>
  <w:footnote w:type="continuationSeparator" w:id="0">
    <w:p w:rsidR="00C8752B" w:rsidRDefault="00C8752B" w:rsidP="00305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1C" w:rsidRDefault="0030541C" w:rsidP="008E5B6A">
    <w:pPr>
      <w:pStyle w:val="0SoVD"/>
      <w:tabs>
        <w:tab w:val="right" w:pos="6042"/>
      </w:tabs>
    </w:pPr>
    <w:r>
      <w:rPr>
        <w:noProof/>
        <w:lang w:eastAsia="de-DE"/>
      </w:rPr>
      <mc:AlternateContent>
        <mc:Choice Requires="wps">
          <w:drawing>
            <wp:anchor distT="0" distB="0" distL="114300" distR="114300" simplePos="0" relativeHeight="251660288" behindDoc="0" locked="1" layoutInCell="1" allowOverlap="1" wp14:anchorId="4B7FB2CA" wp14:editId="7CFAD91A">
              <wp:simplePos x="0" y="0"/>
              <wp:positionH relativeFrom="page">
                <wp:posOffset>0</wp:posOffset>
              </wp:positionH>
              <wp:positionV relativeFrom="page">
                <wp:posOffset>3780790</wp:posOffset>
              </wp:positionV>
              <wp:extent cx="108000" cy="0"/>
              <wp:effectExtent l="0" t="0" r="0" b="0"/>
              <wp:wrapNone/>
              <wp:docPr id="1" name="Gerader Verbinder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8000" cy="0"/>
                      </a:xfrm>
                      <a:prstGeom prst="line">
                        <a:avLst/>
                      </a:prstGeom>
                      <a:ln w="508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7D1F0D" id="Gerader Verbinder 1"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" strokecolor="#5b9bd5 [3204]" strokeweight=".4pt">
              <v:stroke joinstyle="miter"/>
              <w10:wrap anchorx="page" anchory="page"/>
              <w10:anchorlock/>
            </v:line>
          </w:pict>
        </mc:Fallback>
      </mc:AlternateContent>
    </w:r>
    <w:r>
      <w:rPr>
        <w:noProof/>
        <w:lang w:eastAsia="de-DE"/>
      </w:rPr>
      <mc:AlternateContent>
        <mc:Choice Requires="wps">
          <w:drawing>
            <wp:anchor distT="0" distB="0" distL="114300" distR="114300" simplePos="0" relativeHeight="251661312" behindDoc="0" locked="1" layoutInCell="1" allowOverlap="1" wp14:anchorId="3E67C5F6" wp14:editId="2E225099">
              <wp:simplePos x="0" y="0"/>
              <wp:positionH relativeFrom="page">
                <wp:posOffset>0</wp:posOffset>
              </wp:positionH>
              <wp:positionV relativeFrom="page">
                <wp:posOffset>5346700</wp:posOffset>
              </wp:positionV>
              <wp:extent cx="108000" cy="0"/>
              <wp:effectExtent l="0" t="0" r="0" b="0"/>
              <wp:wrapNone/>
              <wp:docPr id="3" name="Gerader Verbinder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8000" cy="0"/>
                      </a:xfrm>
                      <a:prstGeom prst="line">
                        <a:avLst/>
                      </a:prstGeom>
                      <a:ln w="508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60EBA2" id="Gerader Verbinder 3"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" strokecolor="#5b9bd5 [3204]" strokeweight=".4pt">
              <v:stroke joinstyle="miter"/>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1C" w:rsidRDefault="0030541C" w:rsidP="0030541C">
    <w:pPr>
      <w:pStyle w:val="0SoVD"/>
      <w:tabs>
        <w:tab w:val="left" w:pos="4395"/>
      </w:tabs>
    </w:pPr>
  </w:p>
  <w:p w:rsidR="0030541C" w:rsidRDefault="0030541C" w:rsidP="0030541C">
    <w:pPr>
      <w:pStyle w:val="0SoVD"/>
    </w:pPr>
  </w:p>
  <w:p w:rsidR="0030541C" w:rsidRPr="0030541C" w:rsidRDefault="0030541C" w:rsidP="0030541C">
    <w:pPr>
      <w:pStyle w:val="Kopfzeile"/>
    </w:pPr>
    <w:r>
      <w:rPr>
        <w:noProof/>
        <w:lang w:eastAsia="de-DE"/>
      </w:rPr>
      <mc:AlternateContent>
        <mc:Choice Requires="wps">
          <w:drawing>
            <wp:anchor distT="0" distB="0" distL="114300" distR="114300" simplePos="0" relativeHeight="251665408" behindDoc="0" locked="1" layoutInCell="1" allowOverlap="1" wp14:anchorId="5380A089" wp14:editId="089B87C2">
              <wp:simplePos x="0" y="0"/>
              <wp:positionH relativeFrom="page">
                <wp:posOffset>0</wp:posOffset>
              </wp:positionH>
              <wp:positionV relativeFrom="page">
                <wp:posOffset>3780790</wp:posOffset>
              </wp:positionV>
              <wp:extent cx="108000" cy="0"/>
              <wp:effectExtent l="0" t="0" r="0" b="0"/>
              <wp:wrapNone/>
              <wp:docPr id="2" name="Gerader Verbinder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8000" cy="0"/>
                      </a:xfrm>
                      <a:prstGeom prst="line">
                        <a:avLst/>
                      </a:prstGeom>
                      <a:ln w="508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814C30" id="Gerader Verbinder 2"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" strokecolor="#5b9bd5 [3204]" strokeweight=".4pt">
              <v:stroke joinstyle="miter"/>
              <w10:wrap anchorx="page" anchory="page"/>
              <w10:anchorlock/>
            </v:line>
          </w:pict>
        </mc:Fallback>
      </mc:AlternateContent>
    </w:r>
    <w:r>
      <w:rPr>
        <w:noProof/>
        <w:lang w:eastAsia="de-DE"/>
      </w:rPr>
      <mc:AlternateContent>
        <mc:Choice Requires="wps">
          <w:drawing>
            <wp:anchor distT="0" distB="0" distL="114300" distR="114300" simplePos="0" relativeHeight="251666432" behindDoc="0" locked="1" layoutInCell="1" allowOverlap="1" wp14:anchorId="51B3C4BD" wp14:editId="788F6764">
              <wp:simplePos x="0" y="0"/>
              <wp:positionH relativeFrom="page">
                <wp:posOffset>0</wp:posOffset>
              </wp:positionH>
              <wp:positionV relativeFrom="page">
                <wp:posOffset>5346700</wp:posOffset>
              </wp:positionV>
              <wp:extent cx="108000" cy="0"/>
              <wp:effectExtent l="0" t="0" r="0" b="0"/>
              <wp:wrapNone/>
              <wp:docPr id="4" name="Gerader Verbinder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8000" cy="0"/>
                      </a:xfrm>
                      <a:prstGeom prst="line">
                        <a:avLst/>
                      </a:prstGeom>
                      <a:ln w="508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16509D" id="Gerader Verbinder 4"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" strokecolor="#5b9bd5 [3204]" strokeweight=".4pt">
              <v:stroke joinstyle="miter"/>
              <w10:wrap anchorx="page" anchory="page"/>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9F"/>
    <w:rsid w:val="00037EDC"/>
    <w:rsid w:val="001C5AE3"/>
    <w:rsid w:val="0030541C"/>
    <w:rsid w:val="00600DEF"/>
    <w:rsid w:val="00670D9F"/>
    <w:rsid w:val="00753014"/>
    <w:rsid w:val="008E5B6A"/>
    <w:rsid w:val="00C8752B"/>
    <w:rsid w:val="00D244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F5EC7"/>
  <w15:chartTrackingRefBased/>
  <w15:docId w15:val="{B540C20D-1E00-4AEB-B841-1D1C7EBC9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0D9F"/>
    <w:pPr>
      <w:spacing w:line="256" w:lineRule="auto"/>
    </w:pPr>
  </w:style>
  <w:style w:type="paragraph" w:styleId="berschrift2">
    <w:name w:val="heading 2"/>
    <w:basedOn w:val="Standard"/>
    <w:next w:val="Standard"/>
    <w:link w:val="berschrift2Zchn"/>
    <w:uiPriority w:val="9"/>
    <w:semiHidden/>
    <w:unhideWhenUsed/>
    <w:qFormat/>
    <w:rsid w:val="003054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0.3_SoVD_Kopfzeile"/>
    <w:basedOn w:val="Standard"/>
    <w:link w:val="KopfzeileZchn"/>
    <w:uiPriority w:val="99"/>
    <w:unhideWhenUsed/>
    <w:rsid w:val="0030541C"/>
    <w:pPr>
      <w:tabs>
        <w:tab w:val="center" w:pos="4536"/>
        <w:tab w:val="right" w:pos="9072"/>
      </w:tabs>
      <w:spacing w:after="0" w:line="240" w:lineRule="auto"/>
    </w:pPr>
  </w:style>
  <w:style w:type="character" w:customStyle="1" w:styleId="KopfzeileZchn">
    <w:name w:val="Kopfzeile Zchn"/>
    <w:aliases w:val="0.3_SoVD_Kopfzeile Zchn"/>
    <w:basedOn w:val="Absatz-Standardschriftart"/>
    <w:link w:val="Kopfzeile"/>
    <w:uiPriority w:val="99"/>
    <w:rsid w:val="0030541C"/>
  </w:style>
  <w:style w:type="paragraph" w:styleId="Fuzeile">
    <w:name w:val="footer"/>
    <w:basedOn w:val="Standard"/>
    <w:link w:val="FuzeileZchn"/>
    <w:uiPriority w:val="99"/>
    <w:unhideWhenUsed/>
    <w:rsid w:val="003054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541C"/>
  </w:style>
  <w:style w:type="paragraph" w:customStyle="1" w:styleId="0SoVD">
    <w:name w:val="0_SoVD"/>
    <w:basedOn w:val="Standard"/>
    <w:qFormat/>
    <w:rsid w:val="0030541C"/>
    <w:pPr>
      <w:spacing w:after="0" w:line="290" w:lineRule="atLeast"/>
    </w:pPr>
    <w:rPr>
      <w:rFonts w:cs="Times New Roman"/>
      <w:color w:val="44546A" w:themeColor="text2"/>
      <w:sz w:val="24"/>
      <w:szCs w:val="24"/>
    </w:rPr>
  </w:style>
  <w:style w:type="paragraph" w:customStyle="1" w:styleId="12SoVDberschrift-2Marginale">
    <w:name w:val="1.2_SoVD_Überschrift-2_Marginale"/>
    <w:basedOn w:val="berschrift2"/>
    <w:qFormat/>
    <w:rsid w:val="0030541C"/>
    <w:pPr>
      <w:framePr w:w="1418" w:hSpace="284" w:wrap="around" w:vAnchor="text" w:hAnchor="page" w:xAlign="right" w:y="1"/>
      <w:spacing w:before="0" w:line="220" w:lineRule="exact"/>
    </w:pPr>
    <w:rPr>
      <w:rFonts w:asciiTheme="minorHAnsi" w:hAnsiTheme="minorHAnsi"/>
      <w:b/>
      <w:color w:val="44546A" w:themeColor="text2"/>
      <w:sz w:val="16"/>
    </w:rPr>
  </w:style>
  <w:style w:type="character" w:customStyle="1" w:styleId="berschrift2Zchn">
    <w:name w:val="Überschrift 2 Zchn"/>
    <w:basedOn w:val="Absatz-Standardschriftart"/>
    <w:link w:val="berschrift2"/>
    <w:uiPriority w:val="9"/>
    <w:semiHidden/>
    <w:rsid w:val="0030541C"/>
    <w:rPr>
      <w:rFonts w:asciiTheme="majorHAnsi" w:eastAsiaTheme="majorEastAsia" w:hAnsiTheme="majorHAnsi" w:cstheme="majorBidi"/>
      <w:color w:val="2E74B5" w:themeColor="accent1" w:themeShade="BF"/>
      <w:sz w:val="26"/>
      <w:szCs w:val="26"/>
    </w:rPr>
  </w:style>
  <w:style w:type="character" w:styleId="Hyperlink">
    <w:name w:val="Hyperlink"/>
    <w:basedOn w:val="Absatz-Standardschriftart"/>
    <w:uiPriority w:val="99"/>
    <w:unhideWhenUsed/>
    <w:rsid w:val="00753014"/>
    <w:rPr>
      <w:color w:val="0563C1" w:themeColor="hyperlink"/>
      <w:u w:val="single"/>
    </w:rPr>
  </w:style>
  <w:style w:type="character" w:styleId="BesuchterLink">
    <w:name w:val="FollowedHyperlink"/>
    <w:basedOn w:val="Absatz-Standardschriftart"/>
    <w:uiPriority w:val="99"/>
    <w:semiHidden/>
    <w:unhideWhenUsed/>
    <w:rsid w:val="001C5A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9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2796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Schulung</dc:creator>
  <cp:keywords/>
  <dc:description/>
  <cp:lastModifiedBy>Matthias Veit</cp:lastModifiedBy>
  <cp:revision>2</cp:revision>
  <dcterms:created xsi:type="dcterms:W3CDTF">2021-03-07T18:54:00Z</dcterms:created>
  <dcterms:modified xsi:type="dcterms:W3CDTF">2021-03-07T18:54:00Z</dcterms:modified>
</cp:coreProperties>
</file>